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8541F" w14:textId="05918E49" w:rsidR="00751FDF" w:rsidRDefault="00751FDF" w:rsidP="00FD7AE5">
      <w:pPr>
        <w:pStyle w:val="Web"/>
        <w:rPr>
          <w:b/>
          <w:bCs/>
        </w:rPr>
      </w:pPr>
      <w:r>
        <w:rPr>
          <w:rFonts w:hint="eastAsia"/>
          <w:b/>
          <w:bCs/>
        </w:rPr>
        <w:t>LONATI 自動縫合機</w:t>
      </w:r>
    </w:p>
    <w:p w14:paraId="62CFD3F7" w14:textId="4F540F35" w:rsidR="00FD7AE5" w:rsidRDefault="00FD7AE5" w:rsidP="00FD7AE5">
      <w:pPr>
        <w:pStyle w:val="Web"/>
      </w:pPr>
      <w:r>
        <w:rPr>
          <w:b/>
          <w:bCs/>
        </w:rPr>
        <w:t>1. 目的</w:t>
      </w:r>
      <w:r>
        <w:t xml:space="preserve"> 規範 Lonati 自動縫合機在</w:t>
      </w:r>
      <w:proofErr w:type="gramStart"/>
      <w:r>
        <w:t>發生斷紗或</w:t>
      </w:r>
      <w:proofErr w:type="gramEnd"/>
      <w:r>
        <w:t>襪子</w:t>
      </w:r>
      <w:proofErr w:type="gramStart"/>
      <w:r>
        <w:t>卡管（卡襪</w:t>
      </w:r>
      <w:proofErr w:type="gramEnd"/>
      <w:r>
        <w:t>）異常時的標準排除與復歸流程，以最快、最安全的速度恢復機台自動縫合運作。</w:t>
      </w:r>
    </w:p>
    <w:p w14:paraId="5A0399D9" w14:textId="77777777" w:rsidR="00FD7AE5" w:rsidRDefault="00FD7AE5" w:rsidP="00FD7AE5">
      <w:pPr>
        <w:pStyle w:val="Web"/>
      </w:pPr>
      <w:r>
        <w:rPr>
          <w:b/>
          <w:bCs/>
        </w:rPr>
        <w:t>2. 適用範圍</w:t>
      </w:r>
      <w:r>
        <w:t xml:space="preserve"> 適用於廠內 Lonati </w:t>
      </w:r>
      <w:proofErr w:type="gramStart"/>
      <w:r>
        <w:t>電腦襪機附屬</w:t>
      </w:r>
      <w:proofErr w:type="gramEnd"/>
      <w:r>
        <w:t>之自動縫合設備的異常排除、</w:t>
      </w:r>
      <w:proofErr w:type="gramStart"/>
      <w:r>
        <w:t>斷紗重穿與卡管復</w:t>
      </w:r>
      <w:proofErr w:type="gramEnd"/>
      <w:r>
        <w:t>歸作業。</w:t>
      </w:r>
    </w:p>
    <w:p w14:paraId="573201FB" w14:textId="77777777" w:rsidR="00FD7AE5" w:rsidRDefault="00FD7AE5" w:rsidP="00FD7AE5">
      <w:pPr>
        <w:pStyle w:val="Web"/>
      </w:pPr>
      <w:r>
        <w:rPr>
          <w:b/>
          <w:bCs/>
        </w:rPr>
        <w:t>3. 安全規範</w:t>
      </w:r>
    </w:p>
    <w:p w14:paraId="3482E675" w14:textId="77777777" w:rsidR="00FD7AE5" w:rsidRDefault="00FD7AE5" w:rsidP="00FD7AE5">
      <w:pPr>
        <w:pStyle w:val="Web"/>
        <w:numPr>
          <w:ilvl w:val="0"/>
          <w:numId w:val="1"/>
        </w:numPr>
      </w:pPr>
      <w:r>
        <w:rPr>
          <w:b/>
          <w:bCs/>
        </w:rPr>
        <w:t>斷電/停機確認：</w:t>
      </w:r>
      <w:r>
        <w:t xml:space="preserve"> </w:t>
      </w:r>
      <w:proofErr w:type="gramStart"/>
      <w:r>
        <w:t>排除卡管或</w:t>
      </w:r>
      <w:proofErr w:type="gramEnd"/>
      <w:r>
        <w:t>將手部伸入縫合機構（如翻轉管）前，務必確認機台處於停機或手動排除模式，嚴禁在自動運轉中伸手干預。</w:t>
      </w:r>
    </w:p>
    <w:p w14:paraId="1CCFDC0A" w14:textId="77777777" w:rsidR="00FD7AE5" w:rsidRDefault="00FD7AE5" w:rsidP="00FD7AE5">
      <w:pPr>
        <w:pStyle w:val="Web"/>
        <w:numPr>
          <w:ilvl w:val="0"/>
          <w:numId w:val="1"/>
        </w:numPr>
      </w:pPr>
      <w:r>
        <w:rPr>
          <w:b/>
          <w:bCs/>
        </w:rPr>
        <w:t>工具使用：</w:t>
      </w:r>
      <w:r>
        <w:t xml:space="preserve"> 穿線時請確實使用夾子（鑷子）或引線輔助，手</w:t>
      </w:r>
      <w:proofErr w:type="gramStart"/>
      <w:r>
        <w:t>部切勿硬</w:t>
      </w:r>
      <w:proofErr w:type="gramEnd"/>
      <w:r>
        <w:t>扯以免損壞細部感測器（Sensor）或張力輪。</w:t>
      </w:r>
    </w:p>
    <w:p w14:paraId="6D3934AF" w14:textId="77777777" w:rsidR="00FD7AE5" w:rsidRDefault="00FD7AE5" w:rsidP="00FD7AE5">
      <w:pPr>
        <w:pStyle w:val="Web"/>
      </w:pPr>
      <w:r>
        <w:rPr>
          <w:b/>
          <w:bCs/>
        </w:rPr>
        <w:t>4. 標準排除步驟</w:t>
      </w:r>
    </w:p>
    <w:p w14:paraId="46A72199" w14:textId="77777777" w:rsidR="00FD7AE5" w:rsidRDefault="00FD7AE5" w:rsidP="00FD7AE5">
      <w:pPr>
        <w:pStyle w:val="Web"/>
        <w:numPr>
          <w:ilvl w:val="0"/>
          <w:numId w:val="2"/>
        </w:numPr>
      </w:pPr>
      <w:r>
        <w:rPr>
          <w:b/>
          <w:bCs/>
        </w:rPr>
        <w:t>狀況 A：</w:t>
      </w:r>
      <w:proofErr w:type="gramStart"/>
      <w:r>
        <w:rPr>
          <w:b/>
          <w:bCs/>
        </w:rPr>
        <w:t>斷紗異常</w:t>
      </w:r>
      <w:proofErr w:type="gramEnd"/>
      <w:r>
        <w:rPr>
          <w:b/>
          <w:bCs/>
        </w:rPr>
        <w:t>排除</w:t>
      </w:r>
    </w:p>
    <w:p w14:paraId="14C0C686" w14:textId="77777777" w:rsidR="00FD7AE5" w:rsidRDefault="00FD7AE5" w:rsidP="00FD7AE5">
      <w:pPr>
        <w:pStyle w:val="Web"/>
        <w:numPr>
          <w:ilvl w:val="1"/>
          <w:numId w:val="2"/>
        </w:numPr>
      </w:pPr>
      <w:r>
        <w:rPr>
          <w:b/>
          <w:bCs/>
        </w:rPr>
        <w:t>重新穿線：</w:t>
      </w:r>
      <w:r>
        <w:t xml:space="preserve"> 準備引線，將紗線依序穿過上方</w:t>
      </w:r>
      <w:proofErr w:type="gramStart"/>
      <w:r>
        <w:t>環型架</w:t>
      </w:r>
      <w:proofErr w:type="gramEnd"/>
      <w:r>
        <w:t>、感應器、張力輪，最後穿入</w:t>
      </w:r>
      <w:proofErr w:type="gramStart"/>
      <w:r>
        <w:t>餵紗口</w:t>
      </w:r>
      <w:proofErr w:type="gramEnd"/>
      <w:r>
        <w:t>。</w:t>
      </w:r>
    </w:p>
    <w:p w14:paraId="428CB149" w14:textId="77777777" w:rsidR="00FD7AE5" w:rsidRDefault="00FD7AE5" w:rsidP="00FD7AE5">
      <w:pPr>
        <w:pStyle w:val="Web"/>
        <w:numPr>
          <w:ilvl w:val="1"/>
          <w:numId w:val="2"/>
        </w:numPr>
      </w:pPr>
      <w:r>
        <w:rPr>
          <w:b/>
          <w:bCs/>
        </w:rPr>
        <w:t>面板消除：</w:t>
      </w:r>
      <w:r>
        <w:t xml:space="preserve"> 在面板上按下 </w:t>
      </w:r>
      <w:r>
        <w:rPr>
          <w:rStyle w:val="HTML"/>
        </w:rPr>
        <w:t>F0</w:t>
      </w:r>
      <w:r>
        <w:t xml:space="preserve">（消除鍵），接著按 </w:t>
      </w:r>
      <w:r>
        <w:rPr>
          <w:rStyle w:val="HTML"/>
        </w:rPr>
        <w:t>F8</w:t>
      </w:r>
      <w:r>
        <w:t xml:space="preserve"> 進行</w:t>
      </w:r>
      <w:proofErr w:type="gramStart"/>
      <w:r>
        <w:t>歸零並消除</w:t>
      </w:r>
      <w:proofErr w:type="gramEnd"/>
      <w:r>
        <w:t>異常紀錄。</w:t>
      </w:r>
    </w:p>
    <w:p w14:paraId="2A7A169C" w14:textId="77777777" w:rsidR="00FD7AE5" w:rsidRDefault="00FD7AE5" w:rsidP="00FD7AE5">
      <w:pPr>
        <w:pStyle w:val="Web"/>
        <w:numPr>
          <w:ilvl w:val="1"/>
          <w:numId w:val="2"/>
        </w:numPr>
      </w:pPr>
      <w:r>
        <w:rPr>
          <w:b/>
          <w:bCs/>
        </w:rPr>
        <w:t>機構復歸：</w:t>
      </w:r>
      <w:r>
        <w:t xml:space="preserve"> 待托盤彈起後，使用夾子夾住</w:t>
      </w:r>
      <w:proofErr w:type="gramStart"/>
      <w:r>
        <w:t>餵紗口</w:t>
      </w:r>
      <w:proofErr w:type="gramEnd"/>
      <w:r>
        <w:t xml:space="preserve">的紗線並往下放。按下 </w:t>
      </w:r>
      <w:r>
        <w:rPr>
          <w:rStyle w:val="HTML"/>
        </w:rPr>
        <w:t>F1</w:t>
      </w:r>
      <w:r>
        <w:t xml:space="preserve"> 鍵啟動風壓（吸風），讓機構自動吸入並回歸原位，即可重新運轉。</w:t>
      </w:r>
    </w:p>
    <w:p w14:paraId="28C23764" w14:textId="77777777" w:rsidR="00FD7AE5" w:rsidRDefault="00FD7AE5" w:rsidP="00FD7AE5">
      <w:pPr>
        <w:pStyle w:val="Web"/>
        <w:numPr>
          <w:ilvl w:val="0"/>
          <w:numId w:val="2"/>
        </w:numPr>
      </w:pPr>
      <w:r>
        <w:rPr>
          <w:b/>
          <w:bCs/>
        </w:rPr>
        <w:t>狀況 B：自動縫合</w:t>
      </w:r>
      <w:proofErr w:type="gramStart"/>
      <w:r>
        <w:rPr>
          <w:b/>
          <w:bCs/>
        </w:rPr>
        <w:t>卡管（卡襪</w:t>
      </w:r>
      <w:proofErr w:type="gramEnd"/>
      <w:r>
        <w:rPr>
          <w:b/>
          <w:bCs/>
        </w:rPr>
        <w:t>）排除</w:t>
      </w:r>
    </w:p>
    <w:p w14:paraId="3DD3AD34" w14:textId="77777777" w:rsidR="00FD7AE5" w:rsidRDefault="00FD7AE5" w:rsidP="00FD7AE5">
      <w:pPr>
        <w:pStyle w:val="Web"/>
        <w:numPr>
          <w:ilvl w:val="1"/>
          <w:numId w:val="2"/>
        </w:numPr>
      </w:pPr>
      <w:r>
        <w:rPr>
          <w:b/>
          <w:bCs/>
        </w:rPr>
        <w:t>呼叫維修模式：</w:t>
      </w:r>
      <w:r>
        <w:t xml:space="preserve"> </w:t>
      </w:r>
      <w:proofErr w:type="gramStart"/>
      <w:r>
        <w:t>當襪管</w:t>
      </w:r>
      <w:proofErr w:type="gramEnd"/>
      <w:r>
        <w:t>卡住</w:t>
      </w:r>
      <w:proofErr w:type="gramStart"/>
      <w:r>
        <w:t>無法作動時</w:t>
      </w:r>
      <w:proofErr w:type="gramEnd"/>
      <w:r>
        <w:t xml:space="preserve">，在控制面板上同時按下 </w:t>
      </w:r>
      <w:r>
        <w:rPr>
          <w:rStyle w:val="HTML"/>
        </w:rPr>
        <w:t>Fn + C</w:t>
      </w:r>
      <w:r>
        <w:t xml:space="preserve"> 鍵，螢幕會跳出代表翻轉管上下控制的「N」字選項。</w:t>
      </w:r>
    </w:p>
    <w:p w14:paraId="7CA86E5E" w14:textId="77777777" w:rsidR="00FD7AE5" w:rsidRDefault="00FD7AE5" w:rsidP="00FD7AE5">
      <w:pPr>
        <w:pStyle w:val="Web"/>
        <w:numPr>
          <w:ilvl w:val="1"/>
          <w:numId w:val="2"/>
        </w:numPr>
      </w:pPr>
      <w:r>
        <w:rPr>
          <w:b/>
          <w:bCs/>
        </w:rPr>
        <w:t>降下翻轉管：</w:t>
      </w:r>
      <w:r>
        <w:t xml:space="preserve"> 透過面板按鍵操作，強制將翻轉管（夾紗/翻襪機構）降下。</w:t>
      </w:r>
    </w:p>
    <w:p w14:paraId="649EFB1E" w14:textId="77777777" w:rsidR="00FD7AE5" w:rsidRDefault="00FD7AE5" w:rsidP="00FD7AE5">
      <w:pPr>
        <w:pStyle w:val="Web"/>
        <w:numPr>
          <w:ilvl w:val="1"/>
          <w:numId w:val="2"/>
        </w:numPr>
      </w:pPr>
      <w:r>
        <w:rPr>
          <w:b/>
          <w:bCs/>
        </w:rPr>
        <w:t>手動排除：</w:t>
      </w:r>
      <w:r>
        <w:t xml:space="preserve"> 操作人員用手將卡住的襪子（特別是容易卡住的長筒襪）拉出並理順，往下放至順暢</w:t>
      </w:r>
      <w:proofErr w:type="gramStart"/>
      <w:r>
        <w:t>不</w:t>
      </w:r>
      <w:proofErr w:type="gramEnd"/>
      <w:r>
        <w:t>卡住的角度。</w:t>
      </w:r>
    </w:p>
    <w:p w14:paraId="42148830" w14:textId="77777777" w:rsidR="00FD7AE5" w:rsidRDefault="00FD7AE5" w:rsidP="00FD7AE5">
      <w:pPr>
        <w:pStyle w:val="Web"/>
        <w:numPr>
          <w:ilvl w:val="1"/>
          <w:numId w:val="2"/>
        </w:numPr>
      </w:pPr>
      <w:r>
        <w:rPr>
          <w:b/>
          <w:bCs/>
        </w:rPr>
        <w:t>復位與消除警報：</w:t>
      </w:r>
      <w:r>
        <w:t xml:space="preserve"> 再次透過面板將翻轉管操作歸位（上升），接著按下 </w:t>
      </w:r>
      <w:r>
        <w:rPr>
          <w:rStyle w:val="HTML"/>
        </w:rPr>
        <w:t>F8</w:t>
      </w:r>
      <w:r>
        <w:t xml:space="preserve"> </w:t>
      </w:r>
      <w:proofErr w:type="gramStart"/>
      <w:r>
        <w:t>消除卡管錯誤</w:t>
      </w:r>
      <w:proofErr w:type="gramEnd"/>
      <w:r>
        <w:t>代碼。</w:t>
      </w:r>
    </w:p>
    <w:p w14:paraId="28B96E8F" w14:textId="77777777" w:rsidR="00FD7AE5" w:rsidRDefault="00FD7AE5" w:rsidP="00FD7AE5">
      <w:pPr>
        <w:pStyle w:val="Web"/>
        <w:numPr>
          <w:ilvl w:val="0"/>
          <w:numId w:val="2"/>
        </w:numPr>
      </w:pPr>
      <w:r>
        <w:rPr>
          <w:b/>
          <w:bCs/>
        </w:rPr>
        <w:t>步驟 C：恢復正常生產</w:t>
      </w:r>
    </w:p>
    <w:p w14:paraId="6CD3249C" w14:textId="77777777" w:rsidR="00FD7AE5" w:rsidRDefault="00FD7AE5" w:rsidP="00FD7AE5">
      <w:pPr>
        <w:pStyle w:val="Web"/>
        <w:numPr>
          <w:ilvl w:val="1"/>
          <w:numId w:val="2"/>
        </w:numPr>
      </w:pPr>
      <w:r>
        <w:t>確認異常排除後，按下「縫合鍵」。</w:t>
      </w:r>
    </w:p>
    <w:p w14:paraId="7B306B81" w14:textId="77777777" w:rsidR="00FD7AE5" w:rsidRDefault="00FD7AE5" w:rsidP="00FD7AE5">
      <w:pPr>
        <w:pStyle w:val="Web"/>
        <w:numPr>
          <w:ilvl w:val="1"/>
          <w:numId w:val="2"/>
        </w:numPr>
      </w:pPr>
      <w:r>
        <w:t>打開機台後方自動縫合機構的實體開關。</w:t>
      </w:r>
    </w:p>
    <w:p w14:paraId="0B99375E" w14:textId="77777777" w:rsidR="00FD7AE5" w:rsidRDefault="00FD7AE5" w:rsidP="00FD7AE5">
      <w:pPr>
        <w:pStyle w:val="Web"/>
        <w:numPr>
          <w:ilvl w:val="1"/>
          <w:numId w:val="2"/>
        </w:numPr>
      </w:pPr>
      <w:r>
        <w:t>最後按下主控面板的「啟動」鍵，使縫合機恢復全自動運轉。</w:t>
      </w:r>
    </w:p>
    <w:p w14:paraId="65427B91" w14:textId="77777777" w:rsidR="00FD7AE5" w:rsidRPr="00FD7AE5" w:rsidRDefault="00FD7AE5"/>
    <w:sectPr w:rsidR="00FD7AE5" w:rsidRPr="00FD7A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08CF" w14:textId="77777777" w:rsidR="00996AC0" w:rsidRDefault="00996AC0" w:rsidP="004E5B28">
      <w:r>
        <w:separator/>
      </w:r>
    </w:p>
  </w:endnote>
  <w:endnote w:type="continuationSeparator" w:id="0">
    <w:p w14:paraId="40E84CB7" w14:textId="77777777" w:rsidR="00996AC0" w:rsidRDefault="00996AC0" w:rsidP="004E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2BE2" w14:textId="77777777" w:rsidR="00996AC0" w:rsidRDefault="00996AC0" w:rsidP="004E5B28">
      <w:r>
        <w:separator/>
      </w:r>
    </w:p>
  </w:footnote>
  <w:footnote w:type="continuationSeparator" w:id="0">
    <w:p w14:paraId="0C2DF310" w14:textId="77777777" w:rsidR="00996AC0" w:rsidRDefault="00996AC0" w:rsidP="004E5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E2017"/>
    <w:multiLevelType w:val="multilevel"/>
    <w:tmpl w:val="A63A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351BE2"/>
    <w:multiLevelType w:val="multilevel"/>
    <w:tmpl w:val="E442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E5"/>
    <w:rsid w:val="000C0706"/>
    <w:rsid w:val="004E5B28"/>
    <w:rsid w:val="00751FDF"/>
    <w:rsid w:val="00996AC0"/>
    <w:rsid w:val="00FD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55966"/>
  <w15:chartTrackingRefBased/>
  <w15:docId w15:val="{38B9EC43-7CBF-406F-80E9-137E715C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D7A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HTML">
    <w:name w:val="HTML Code"/>
    <w:basedOn w:val="a0"/>
    <w:uiPriority w:val="99"/>
    <w:semiHidden/>
    <w:unhideWhenUsed/>
    <w:rsid w:val="00FD7AE5"/>
    <w:rPr>
      <w:rFonts w:ascii="細明體" w:eastAsia="細明體" w:hAnsi="細明體" w:cs="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5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5B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5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5B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4</cp:revision>
  <dcterms:created xsi:type="dcterms:W3CDTF">2026-05-29T03:24:00Z</dcterms:created>
  <dcterms:modified xsi:type="dcterms:W3CDTF">2026-06-01T02:21:00Z</dcterms:modified>
</cp:coreProperties>
</file>