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96B5" w14:textId="4D8E448D" w:rsidR="00576464" w:rsidRPr="00576464" w:rsidRDefault="00576464" w:rsidP="00576464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大康 308</w:t>
      </w:r>
    </w:p>
    <w:p w14:paraId="2E558AC7" w14:textId="77777777" w:rsidR="00576464" w:rsidRPr="00576464" w:rsidRDefault="00576464" w:rsidP="0057646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1. 目的</w:t>
      </w:r>
      <w:r w:rsidRPr="00576464">
        <w:rPr>
          <w:rFonts w:ascii="新細明體" w:eastAsia="新細明體" w:hAnsi="新細明體" w:cs="新細明體"/>
          <w:kern w:val="0"/>
          <w:szCs w:val="24"/>
        </w:rPr>
        <w:t xml:space="preserve"> 規範大康 308 型（200針）電腦襪機的穿紗與開機標準操作流程。確保面紗、底紗（包紗）及橡膠絲等各類紗線，能正確無誤地穿過張力器與感測器，並順利導入針筒餵紗口，以確保機台能順暢且安全地進行自動編織。</w:t>
      </w:r>
    </w:p>
    <w:p w14:paraId="22B9B2C9" w14:textId="77777777" w:rsidR="00576464" w:rsidRPr="00576464" w:rsidRDefault="00576464" w:rsidP="0057646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2. 適用範圍</w:t>
      </w:r>
      <w:r w:rsidRPr="00576464">
        <w:rPr>
          <w:rFonts w:ascii="新細明體" w:eastAsia="新細明體" w:hAnsi="新細明體" w:cs="新細明體"/>
          <w:kern w:val="0"/>
          <w:szCs w:val="24"/>
        </w:rPr>
        <w:t xml:space="preserve"> 適用於廠內大康 308 型電腦織襪機的日常開機、各類紗線換線穿紗作業、以及排除斷紗警報後的機台復歸與啟動。</w:t>
      </w:r>
    </w:p>
    <w:p w14:paraId="490C8F3A" w14:textId="77777777" w:rsidR="00576464" w:rsidRPr="00576464" w:rsidRDefault="00576464" w:rsidP="0057646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3. 安全規範</w:t>
      </w:r>
    </w:p>
    <w:p w14:paraId="01DF857B" w14:textId="77777777" w:rsidR="00576464" w:rsidRPr="00576464" w:rsidRDefault="00576464" w:rsidP="00576464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氣動與機械作動防護：</w:t>
      </w:r>
      <w:r w:rsidRPr="00576464">
        <w:rPr>
          <w:rFonts w:ascii="新細明體" w:eastAsia="新細明體" w:hAnsi="新細明體" w:cs="新細明體"/>
          <w:kern w:val="0"/>
          <w:szCs w:val="24"/>
        </w:rPr>
        <w:t xml:space="preserve"> 機台穿紗過程中，需頻繁開啟掀蓋、撥動吊鉤，並使用面板指令啟動氣壓吸風與機械寸動。人員手部應保持穩定，切勿隨意伸入機台內部旋轉的針筒與裁刀區域，以防夾傷或割傷。</w:t>
      </w:r>
    </w:p>
    <w:p w14:paraId="77107840" w14:textId="77777777" w:rsidR="00576464" w:rsidRPr="00576464" w:rsidRDefault="00576464" w:rsidP="00576464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按鍵操作確認：</w:t>
      </w:r>
      <w:r w:rsidRPr="00576464">
        <w:rPr>
          <w:rFonts w:ascii="新細明體" w:eastAsia="新細明體" w:hAnsi="新細明體" w:cs="新細明體"/>
          <w:kern w:val="0"/>
          <w:szCs w:val="24"/>
        </w:rPr>
        <w:t xml:space="preserve"> 穿線完畢後，由於面板可能會顯示感測器錯誤（斷紗警報），在清除警報後，務必先以「帶轉（SLOW/寸動）」模式確認機台內部無卡阻，才可正式按下「啟動（START）」鍵，避免機件損壞。</w:t>
      </w:r>
    </w:p>
    <w:p w14:paraId="4DE234C6" w14:textId="77777777" w:rsidR="00576464" w:rsidRPr="00576464" w:rsidRDefault="00576464" w:rsidP="0057646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4. 標準作業步驟</w:t>
      </w:r>
    </w:p>
    <w:p w14:paraId="7A0F74B4" w14:textId="77777777" w:rsidR="00576464" w:rsidRPr="00576464" w:rsidRDefault="00576464" w:rsidP="0057646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步驟一：前置準備與機台復歸 (Preparation &amp; Reset)</w:t>
      </w:r>
    </w:p>
    <w:p w14:paraId="3DFD295B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打開機台電源，等待控制面板程式載入。</w:t>
      </w:r>
    </w:p>
    <w:p w14:paraId="34286D96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機台發出提示音後，會自動將內部三角等機構歸位。</w:t>
      </w:r>
    </w:p>
    <w:p w14:paraId="0E00F20E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手動將機台圓筒上方的防護掀蓋掀起，並將吊鉤盤往外推開，以利後續穿紗。</w:t>
      </w:r>
    </w:p>
    <w:p w14:paraId="5552BF67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在面板按下對應按鍵，將吸風（氣壓）功能開啟，準備吸入紗線。</w:t>
      </w:r>
    </w:p>
    <w:p w14:paraId="6285B4B9" w14:textId="77777777" w:rsidR="00576464" w:rsidRPr="00576464" w:rsidRDefault="00576464" w:rsidP="0057646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步驟二：面紗穿線 (Face Yarn Threading)</w:t>
      </w:r>
    </w:p>
    <w:p w14:paraId="3E730309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將面紗從上方的打結感測器往下穿過。</w:t>
      </w:r>
    </w:p>
    <w:p w14:paraId="5D484456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穿入下方的張力夾紗器，並確認紗線勾住感測桿（若斷紗會自動翹起報警的那根桿子）。</w:t>
      </w:r>
    </w:p>
    <w:p w14:paraId="38728FCD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接著將紗線穿入主口的導紗孔，並順勢放入餵紗口中，利用吸風將多餘紗線吸入固定。</w:t>
      </w:r>
    </w:p>
    <w:p w14:paraId="1E038F48" w14:textId="77777777" w:rsidR="00576464" w:rsidRPr="00576464" w:rsidRDefault="00576464" w:rsidP="0057646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步驟三：底紗（包紗）穿線 (Bottom Yarn Threading)</w:t>
      </w:r>
    </w:p>
    <w:p w14:paraId="099C6E8A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（註：影片中此機台吃兩條底紗，因此需兩條紗線一起進行穿線）。</w:t>
      </w:r>
    </w:p>
    <w:p w14:paraId="51494C25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將兩條底紗從上方紗架拉下，依序穿過打結感測器與夾紗器。</w:t>
      </w:r>
    </w:p>
    <w:p w14:paraId="03FB0122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同樣必須確保兩條紗線都有勾住感測桿。</w:t>
      </w:r>
    </w:p>
    <w:p w14:paraId="4F673916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將紗線穿過有小孔的導紗裝置，然後一起穿入主口的餵紗孔，利用吸風將紗線吸入固定。</w:t>
      </w:r>
    </w:p>
    <w:p w14:paraId="4605E2A0" w14:textId="77777777" w:rsidR="00576464" w:rsidRPr="00576464" w:rsidRDefault="00576464" w:rsidP="0057646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步驟四：橡膠絲穿線 (Rubber Yarn Threading)</w:t>
      </w:r>
    </w:p>
    <w:p w14:paraId="6AD3E199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將橡膠絲（橡筋）穿過其專屬的夾紗器與張力輪。</w:t>
      </w:r>
    </w:p>
    <w:p w14:paraId="5D82A3BD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從側邊的導孔穿入，並確保有穿過橡膠絲專用的餵紗口。</w:t>
      </w:r>
    </w:p>
    <w:p w14:paraId="77D07EEB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穿完後，將吊鉤盤推回原位，並蓋上機台的防護掀蓋。</w:t>
      </w:r>
    </w:p>
    <w:p w14:paraId="14A207D7" w14:textId="77777777" w:rsidR="00576464" w:rsidRPr="00576464" w:rsidRDefault="00576464" w:rsidP="00576464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b/>
          <w:bCs/>
          <w:kern w:val="0"/>
          <w:szCs w:val="24"/>
        </w:rPr>
        <w:t>步驟五：寸動測試與正式啟動 (Jog Test &amp; Start)</w:t>
      </w:r>
    </w:p>
    <w:p w14:paraId="2713905C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穿紗過程可能會觸發斷紗警報，此時需在面板上按下「停止（STOP）」鍵，以消除錯誤碼。</w:t>
      </w:r>
    </w:p>
    <w:p w14:paraId="3495D750" w14:textId="08722582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錯誤碼消除後，按下</w:t>
      </w:r>
      <w:r w:rsidR="00AD4694">
        <w:rPr>
          <w:rFonts w:ascii="新細明體" w:eastAsia="新細明體" w:hAnsi="新細明體" w:cs="新細明體" w:hint="eastAsia"/>
          <w:kern w:val="0"/>
          <w:szCs w:val="24"/>
        </w:rPr>
        <w:t>黑</w:t>
      </w:r>
      <w:r w:rsidRPr="00576464">
        <w:rPr>
          <w:rFonts w:ascii="新細明體" w:eastAsia="新細明體" w:hAnsi="新細明體" w:cs="新細明體"/>
          <w:kern w:val="0"/>
          <w:szCs w:val="24"/>
        </w:rPr>
        <w:t>色的「SLOW（慢速/帶轉/寸動）」鍵。</w:t>
      </w:r>
    </w:p>
    <w:p w14:paraId="7371F33F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觀察機台內部是否有順暢的運轉動作，並確認吸風管（排料管）有成功將裁切下來的廢紗線吸出。</w:t>
      </w:r>
    </w:p>
    <w:p w14:paraId="758DBA42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帶轉一陣子後，機台會自動停機定位。</w:t>
      </w:r>
    </w:p>
    <w:p w14:paraId="592F7847" w14:textId="77777777" w:rsidR="00576464" w:rsidRPr="00576464" w:rsidRDefault="00576464" w:rsidP="00576464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76464">
        <w:rPr>
          <w:rFonts w:ascii="新細明體" w:eastAsia="新細明體" w:hAnsi="新細明體" w:cs="新細明體"/>
          <w:kern w:val="0"/>
          <w:szCs w:val="24"/>
        </w:rPr>
        <w:t>確認一切正常後，最後按下綠色的「START（啟動）」鍵，機台即開始正常自動編織。</w:t>
      </w:r>
    </w:p>
    <w:p w14:paraId="235B1558" w14:textId="7FD5234D" w:rsidR="00576464" w:rsidRPr="00576464" w:rsidRDefault="00576464"/>
    <w:sectPr w:rsidR="00576464" w:rsidRPr="00576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5B5F"/>
    <w:multiLevelType w:val="multilevel"/>
    <w:tmpl w:val="4180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F17A0"/>
    <w:multiLevelType w:val="multilevel"/>
    <w:tmpl w:val="33D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64"/>
    <w:rsid w:val="00576464"/>
    <w:rsid w:val="00A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6C36"/>
  <w15:chartTrackingRefBased/>
  <w15:docId w15:val="{CEAEE056-102A-4195-9723-8A8F1F32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7646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7646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764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3</cp:revision>
  <dcterms:created xsi:type="dcterms:W3CDTF">2026-06-22T08:30:00Z</dcterms:created>
  <dcterms:modified xsi:type="dcterms:W3CDTF">2026-06-22T08:44:00Z</dcterms:modified>
</cp:coreProperties>
</file>